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B020A82" w14:textId="77777777" w:rsidR="00A30058" w:rsidRPr="00204363" w:rsidRDefault="004F23A0" w:rsidP="00A30058">
      <w:pPr>
        <w:jc w:val="center"/>
        <w:rPr>
          <w:rFonts w:asciiTheme="minorHAnsi" w:hAnsiTheme="minorHAnsi" w:cstheme="minorHAnsi"/>
          <w:b/>
          <w:sz w:val="50"/>
          <w:szCs w:val="50"/>
        </w:rPr>
      </w:pPr>
      <w:r w:rsidRPr="00204363">
        <w:rPr>
          <w:rFonts w:asciiTheme="minorHAnsi" w:hAnsiTheme="minorHAnsi" w:cstheme="minorHAnsi"/>
          <w:b/>
          <w:sz w:val="50"/>
          <w:szCs w:val="50"/>
        </w:rPr>
        <w:t>AVIS D’ENQUETE PUBLIQUE</w:t>
      </w:r>
    </w:p>
    <w:p w14:paraId="485A0BCD" w14:textId="77777777" w:rsidR="00A30058" w:rsidRPr="00961474" w:rsidRDefault="00000000">
      <w:pPr>
        <w:jc w:val="center"/>
        <w:rPr>
          <w:b/>
          <w:sz w:val="32"/>
          <w:szCs w:val="32"/>
        </w:rPr>
      </w:pPr>
    </w:p>
    <w:p w14:paraId="41839D27" w14:textId="77777777" w:rsidR="00204363" w:rsidRPr="00204363" w:rsidRDefault="00204363" w:rsidP="0020436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4363">
        <w:rPr>
          <w:rFonts w:asciiTheme="minorHAnsi" w:hAnsiTheme="minorHAnsi" w:cstheme="minorHAnsi"/>
          <w:b/>
          <w:sz w:val="36"/>
          <w:szCs w:val="36"/>
        </w:rPr>
        <w:t xml:space="preserve">COMMUNE DE </w:t>
      </w:r>
      <w:r w:rsidR="0021589C">
        <w:rPr>
          <w:rFonts w:asciiTheme="minorHAnsi" w:hAnsiTheme="minorHAnsi" w:cstheme="minorHAnsi"/>
          <w:b/>
          <w:sz w:val="36"/>
          <w:szCs w:val="36"/>
        </w:rPr>
        <w:t>SANTA-MARIA-POGGIO</w:t>
      </w:r>
    </w:p>
    <w:p w14:paraId="7130A74C" w14:textId="77777777" w:rsidR="00204363" w:rsidRPr="00204363" w:rsidRDefault="00204363" w:rsidP="0020436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4363">
        <w:rPr>
          <w:rFonts w:asciiTheme="minorHAnsi" w:hAnsiTheme="minorHAnsi" w:cstheme="minorHAnsi"/>
          <w:b/>
          <w:sz w:val="36"/>
          <w:szCs w:val="36"/>
        </w:rPr>
        <w:t>PLAN LOCAL D’URBANISME</w:t>
      </w:r>
    </w:p>
    <w:p w14:paraId="728F0F69" w14:textId="77777777" w:rsidR="00204363" w:rsidRPr="00572385" w:rsidRDefault="00204363" w:rsidP="00204363">
      <w:pPr>
        <w:jc w:val="both"/>
        <w:rPr>
          <w:rFonts w:asciiTheme="minorHAnsi" w:hAnsiTheme="minorHAnsi" w:cstheme="minorHAnsi"/>
          <w:szCs w:val="24"/>
        </w:rPr>
      </w:pPr>
    </w:p>
    <w:p w14:paraId="754F1246" w14:textId="77777777" w:rsidR="00204363" w:rsidRDefault="00204363" w:rsidP="002043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57CED41" w14:textId="2ACAA1DB" w:rsidR="00204363" w:rsidRPr="00204363" w:rsidRDefault="00204363" w:rsidP="00204363">
      <w:pPr>
        <w:jc w:val="both"/>
        <w:rPr>
          <w:rFonts w:asciiTheme="minorHAnsi" w:hAnsiTheme="minorHAnsi" w:cstheme="minorHAnsi"/>
          <w:sz w:val="28"/>
          <w:szCs w:val="28"/>
        </w:rPr>
      </w:pPr>
      <w:r w:rsidRPr="00204363">
        <w:rPr>
          <w:rFonts w:asciiTheme="minorHAnsi" w:hAnsiTheme="minorHAnsi" w:cstheme="minorHAnsi"/>
          <w:sz w:val="28"/>
          <w:szCs w:val="28"/>
        </w:rPr>
        <w:t>M</w:t>
      </w:r>
      <w:r w:rsidR="00885676">
        <w:rPr>
          <w:rFonts w:asciiTheme="minorHAnsi" w:hAnsiTheme="minorHAnsi" w:cstheme="minorHAnsi"/>
          <w:sz w:val="28"/>
          <w:szCs w:val="28"/>
        </w:rPr>
        <w:t>onsieur</w:t>
      </w:r>
      <w:r w:rsidRPr="00204363">
        <w:rPr>
          <w:rFonts w:asciiTheme="minorHAnsi" w:hAnsiTheme="minorHAnsi" w:cstheme="minorHAnsi"/>
          <w:sz w:val="28"/>
          <w:szCs w:val="28"/>
        </w:rPr>
        <w:t xml:space="preserve"> le Maire, en application des dispositions de l’arrêté </w:t>
      </w:r>
      <w:r w:rsidR="002103D3">
        <w:rPr>
          <w:rFonts w:asciiTheme="minorHAnsi" w:hAnsiTheme="minorHAnsi" w:cstheme="minorHAnsi"/>
          <w:sz w:val="28"/>
          <w:szCs w:val="28"/>
        </w:rPr>
        <w:t>n° 5/2023 en date du 24/</w:t>
      </w:r>
      <w:r w:rsidR="002103D3" w:rsidRPr="002103D3">
        <w:rPr>
          <w:rFonts w:asciiTheme="minorHAnsi" w:hAnsiTheme="minorHAnsi" w:cstheme="minorHAnsi"/>
          <w:sz w:val="28"/>
          <w:szCs w:val="28"/>
        </w:rPr>
        <w:t>03/2023</w:t>
      </w:r>
      <w:r w:rsidRPr="00204363">
        <w:rPr>
          <w:rFonts w:asciiTheme="minorHAnsi" w:hAnsiTheme="minorHAnsi" w:cstheme="minorHAnsi"/>
          <w:sz w:val="28"/>
          <w:szCs w:val="28"/>
        </w:rPr>
        <w:t>, informe la population qu’il sera procédé à une enquête publique sur le pr</w:t>
      </w:r>
      <w:r w:rsidRPr="00D1560B">
        <w:rPr>
          <w:rFonts w:asciiTheme="minorHAnsi" w:hAnsiTheme="minorHAnsi" w:cstheme="minorHAnsi"/>
          <w:sz w:val="28"/>
          <w:szCs w:val="28"/>
        </w:rPr>
        <w:t xml:space="preserve">ojet d’élaboration du plan local d’urbanisme (PLU) </w:t>
      </w:r>
      <w:r w:rsidRPr="00204363">
        <w:rPr>
          <w:rFonts w:asciiTheme="minorHAnsi" w:hAnsiTheme="minorHAnsi" w:cstheme="minorHAnsi"/>
          <w:sz w:val="28"/>
          <w:szCs w:val="28"/>
        </w:rPr>
        <w:t>de la commune de</w:t>
      </w:r>
      <w:r w:rsidRPr="002043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0734">
        <w:rPr>
          <w:rFonts w:asciiTheme="minorHAnsi" w:hAnsiTheme="minorHAnsi" w:cstheme="minorHAnsi"/>
          <w:sz w:val="28"/>
          <w:szCs w:val="28"/>
        </w:rPr>
        <w:t>Santa-Maria-Poggio</w:t>
      </w:r>
      <w:r w:rsidRPr="00204363">
        <w:rPr>
          <w:rFonts w:asciiTheme="minorHAnsi" w:hAnsiTheme="minorHAnsi" w:cstheme="minorHAnsi"/>
          <w:sz w:val="28"/>
          <w:szCs w:val="28"/>
        </w:rPr>
        <w:t xml:space="preserve">, lequel a notamment fait l’objet d’une évaluation environnementale. </w:t>
      </w:r>
    </w:p>
    <w:p w14:paraId="54A6D11F" w14:textId="77777777" w:rsidR="00204363" w:rsidRPr="00204363" w:rsidRDefault="00204363" w:rsidP="002043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B16B81" w14:textId="77777777" w:rsidR="009034BC" w:rsidRPr="009034BC" w:rsidRDefault="009034BC" w:rsidP="009034BC">
      <w:pPr>
        <w:jc w:val="both"/>
        <w:rPr>
          <w:rFonts w:asciiTheme="minorHAnsi" w:hAnsiTheme="minorHAnsi" w:cstheme="minorHAnsi"/>
          <w:sz w:val="28"/>
          <w:szCs w:val="28"/>
        </w:rPr>
      </w:pPr>
      <w:r w:rsidRPr="009034BC">
        <w:rPr>
          <w:rFonts w:asciiTheme="minorHAnsi" w:hAnsiTheme="minorHAnsi" w:cstheme="minorHAnsi"/>
          <w:b/>
          <w:bCs/>
          <w:sz w:val="28"/>
          <w:szCs w:val="28"/>
          <w:u w:val="single"/>
        </w:rPr>
        <w:t>Durée de l’enquête publique :</w:t>
      </w:r>
      <w:r w:rsidRPr="009034BC">
        <w:rPr>
          <w:rFonts w:asciiTheme="minorHAnsi" w:hAnsiTheme="minorHAnsi" w:cstheme="minorHAnsi"/>
          <w:sz w:val="28"/>
          <w:szCs w:val="28"/>
        </w:rPr>
        <w:t xml:space="preserve"> Cette enquête sera ouverte à partir du </w:t>
      </w:r>
      <w:r w:rsidRPr="009034BC">
        <w:rPr>
          <w:rFonts w:asciiTheme="minorHAnsi" w:hAnsiTheme="minorHAnsi" w:cstheme="minorHAnsi"/>
          <w:b/>
          <w:sz w:val="28"/>
          <w:szCs w:val="28"/>
        </w:rPr>
        <w:t>18 avril 2023 à 9h00</w:t>
      </w:r>
      <w:r w:rsidRPr="009034BC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9034BC">
        <w:rPr>
          <w:rFonts w:asciiTheme="minorHAnsi" w:hAnsiTheme="minorHAnsi" w:cstheme="minorHAnsi"/>
          <w:sz w:val="28"/>
          <w:szCs w:val="28"/>
        </w:rPr>
        <w:t xml:space="preserve">et se déroulera pendant </w:t>
      </w:r>
      <w:r w:rsidRPr="009034BC">
        <w:rPr>
          <w:rFonts w:asciiTheme="minorHAnsi" w:hAnsiTheme="minorHAnsi" w:cstheme="minorHAnsi"/>
          <w:b/>
          <w:sz w:val="28"/>
          <w:szCs w:val="28"/>
        </w:rPr>
        <w:t xml:space="preserve">trente-cinq (35) </w:t>
      </w:r>
      <w:r w:rsidRPr="009034BC">
        <w:rPr>
          <w:rFonts w:asciiTheme="minorHAnsi" w:hAnsiTheme="minorHAnsi" w:cstheme="minorHAnsi"/>
          <w:sz w:val="28"/>
          <w:szCs w:val="28"/>
        </w:rPr>
        <w:t xml:space="preserve">jours consécutifs. Elle sera close le </w:t>
      </w:r>
      <w:r w:rsidRPr="009034BC">
        <w:rPr>
          <w:rFonts w:asciiTheme="minorHAnsi" w:hAnsiTheme="minorHAnsi" w:cstheme="minorHAnsi"/>
          <w:b/>
          <w:sz w:val="28"/>
          <w:szCs w:val="28"/>
        </w:rPr>
        <w:t>22 mai 2023 à 17h00</w:t>
      </w:r>
      <w:r w:rsidRPr="009034BC">
        <w:rPr>
          <w:rFonts w:asciiTheme="minorHAnsi" w:hAnsiTheme="minorHAnsi" w:cstheme="minorHAnsi"/>
          <w:sz w:val="28"/>
          <w:szCs w:val="28"/>
        </w:rPr>
        <w:t>.</w:t>
      </w:r>
    </w:p>
    <w:p w14:paraId="1775F428" w14:textId="77777777" w:rsidR="009034BC" w:rsidRPr="009034BC" w:rsidRDefault="009034BC" w:rsidP="009034B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24502A" w14:textId="77777777" w:rsidR="009034BC" w:rsidRPr="009034BC" w:rsidRDefault="009034BC" w:rsidP="009034BC">
      <w:pPr>
        <w:jc w:val="both"/>
        <w:rPr>
          <w:rFonts w:asciiTheme="minorHAnsi" w:hAnsiTheme="minorHAnsi" w:cstheme="minorHAnsi"/>
          <w:sz w:val="28"/>
          <w:szCs w:val="28"/>
        </w:rPr>
      </w:pPr>
      <w:r w:rsidRPr="009034BC">
        <w:rPr>
          <w:rFonts w:asciiTheme="minorHAnsi" w:hAnsiTheme="minorHAnsi" w:cstheme="minorHAnsi"/>
          <w:b/>
          <w:sz w:val="28"/>
          <w:szCs w:val="28"/>
          <w:u w:val="single"/>
        </w:rPr>
        <w:t>Consultation du dossier et recueil des observations :</w:t>
      </w:r>
      <w:r w:rsidRPr="009034BC">
        <w:rPr>
          <w:rFonts w:asciiTheme="minorHAnsi" w:hAnsiTheme="minorHAnsi" w:cstheme="minorHAnsi"/>
          <w:sz w:val="28"/>
          <w:szCs w:val="28"/>
        </w:rPr>
        <w:t xml:space="preserve"> le dossier du projet d’élaboration de plan local d’urbanisme (PLU) ainsi qu’un registre d’enquête à feuillets non mobiles, coté et paraphé par le commissaire enquêteur, sont tenus à disposition du public au siège de l’enquête publique suivant : </w:t>
      </w:r>
    </w:p>
    <w:p w14:paraId="4324267C" w14:textId="77777777" w:rsidR="009034BC" w:rsidRPr="009034BC" w:rsidRDefault="009034BC" w:rsidP="009034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34BC">
        <w:rPr>
          <w:rFonts w:asciiTheme="minorHAnsi" w:hAnsiTheme="minorHAnsi" w:cstheme="minorHAnsi"/>
          <w:b/>
          <w:sz w:val="28"/>
          <w:szCs w:val="28"/>
        </w:rPr>
        <w:t>Mairie de Santa-Maria-Poggio</w:t>
      </w:r>
    </w:p>
    <w:p w14:paraId="5CE54AF9" w14:textId="77777777" w:rsidR="009034BC" w:rsidRPr="009034BC" w:rsidRDefault="009034BC" w:rsidP="009034BC">
      <w:pPr>
        <w:jc w:val="center"/>
        <w:rPr>
          <w:rFonts w:asciiTheme="minorHAnsi" w:hAnsiTheme="minorHAnsi" w:cstheme="minorHAnsi"/>
          <w:sz w:val="28"/>
          <w:szCs w:val="28"/>
        </w:rPr>
      </w:pPr>
      <w:r w:rsidRPr="009034BC">
        <w:rPr>
          <w:rFonts w:asciiTheme="minorHAnsi" w:hAnsiTheme="minorHAnsi" w:cstheme="minorHAnsi"/>
          <w:b/>
          <w:sz w:val="28"/>
          <w:szCs w:val="28"/>
        </w:rPr>
        <w:t>Port de Taverna, 20221 SANTA-MARIA-POGGIO</w:t>
      </w:r>
      <w:r w:rsidRPr="009034BC">
        <w:rPr>
          <w:rFonts w:asciiTheme="minorHAnsi" w:hAnsiTheme="minorHAnsi" w:cstheme="minorHAnsi"/>
          <w:sz w:val="28"/>
          <w:szCs w:val="28"/>
        </w:rPr>
        <w:t>.</w:t>
      </w:r>
    </w:p>
    <w:p w14:paraId="637A09D2" w14:textId="4A476D1B" w:rsidR="009034BC" w:rsidRPr="002103D3" w:rsidRDefault="009034BC" w:rsidP="009034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03D3">
        <w:rPr>
          <w:rFonts w:asciiTheme="minorHAnsi" w:hAnsiTheme="minorHAnsi" w:cstheme="minorHAnsi"/>
          <w:b/>
          <w:sz w:val="28"/>
          <w:szCs w:val="28"/>
        </w:rPr>
        <w:t>Tél :</w:t>
      </w:r>
      <w:r w:rsidR="000C5783" w:rsidRPr="002103D3">
        <w:rPr>
          <w:rFonts w:asciiTheme="minorHAnsi" w:hAnsiTheme="minorHAnsi" w:cstheme="minorHAnsi"/>
          <w:b/>
          <w:sz w:val="28"/>
          <w:szCs w:val="28"/>
        </w:rPr>
        <w:t xml:space="preserve"> 04.95.38.50.44</w:t>
      </w:r>
    </w:p>
    <w:p w14:paraId="5BD7B58C" w14:textId="0F257812" w:rsidR="009034BC" w:rsidRPr="002103D3" w:rsidRDefault="009034BC" w:rsidP="009034B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2103D3">
        <w:rPr>
          <w:rFonts w:asciiTheme="minorHAnsi" w:hAnsiTheme="minorHAnsi" w:cstheme="minorHAnsi"/>
          <w:b/>
          <w:sz w:val="28"/>
          <w:szCs w:val="28"/>
        </w:rPr>
        <w:t>Email</w:t>
      </w:r>
      <w:proofErr w:type="gramEnd"/>
      <w:r w:rsidRPr="002103D3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0C5783" w:rsidRPr="002103D3">
        <w:rPr>
          <w:rFonts w:asciiTheme="minorHAnsi" w:hAnsiTheme="minorHAnsi" w:cstheme="minorHAnsi"/>
          <w:b/>
          <w:sz w:val="28"/>
          <w:szCs w:val="28"/>
        </w:rPr>
        <w:t>mairie.santamariapoghju@wanadoo.fr</w:t>
      </w:r>
    </w:p>
    <w:p w14:paraId="7D5CAA27" w14:textId="70363B66" w:rsidR="009034BC" w:rsidRPr="002103D3" w:rsidRDefault="000C5783" w:rsidP="009034BC">
      <w:pPr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2103D3">
        <w:rPr>
          <w:rFonts w:asciiTheme="minorHAnsi" w:hAnsiTheme="minorHAnsi" w:cstheme="minorHAnsi"/>
          <w:i/>
          <w:sz w:val="28"/>
          <w:szCs w:val="28"/>
        </w:rPr>
        <w:t xml:space="preserve">Horaires d’ouverture : du lundi au vendredi : 8 h 30/12h00 – 13 h </w:t>
      </w:r>
      <w:r w:rsidR="002103D3" w:rsidRPr="002103D3">
        <w:rPr>
          <w:rFonts w:asciiTheme="minorHAnsi" w:hAnsiTheme="minorHAnsi" w:cstheme="minorHAnsi"/>
          <w:i/>
          <w:sz w:val="28"/>
          <w:szCs w:val="28"/>
        </w:rPr>
        <w:t>30/17 H 00</w:t>
      </w:r>
    </w:p>
    <w:p w14:paraId="66F88264" w14:textId="77777777" w:rsidR="00204363" w:rsidRPr="002103D3" w:rsidRDefault="00204363" w:rsidP="002043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AF29A4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  <w:r w:rsidRPr="001A391C">
        <w:rPr>
          <w:rFonts w:asciiTheme="minorHAnsi" w:hAnsiTheme="minorHAnsi" w:cstheme="minorHAnsi"/>
          <w:sz w:val="28"/>
          <w:szCs w:val="28"/>
        </w:rPr>
        <w:t>Les informations environnementales se rapportant à l’objet de l’enquête ainsi que l’avis de l’autorité administrative de l’</w:t>
      </w:r>
      <w:r w:rsidR="00120720" w:rsidRPr="001A391C">
        <w:rPr>
          <w:rFonts w:asciiTheme="minorHAnsi" w:hAnsiTheme="minorHAnsi" w:cstheme="minorHAnsi"/>
          <w:sz w:val="28"/>
          <w:szCs w:val="28"/>
        </w:rPr>
        <w:t>État</w:t>
      </w:r>
      <w:r w:rsidRPr="001A391C">
        <w:rPr>
          <w:rFonts w:asciiTheme="minorHAnsi" w:hAnsiTheme="minorHAnsi" w:cstheme="minorHAnsi"/>
          <w:sz w:val="28"/>
          <w:szCs w:val="28"/>
        </w:rPr>
        <w:t xml:space="preserve"> compétente en matière d’environnement sont joints au dossier et peuvent donc être consultées dans les mêmes conditions.</w:t>
      </w:r>
    </w:p>
    <w:p w14:paraId="68DD6752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D1A077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  <w:r w:rsidRPr="001A391C">
        <w:rPr>
          <w:rFonts w:asciiTheme="minorHAnsi" w:hAnsiTheme="minorHAnsi" w:cstheme="minorHAnsi"/>
          <w:sz w:val="28"/>
          <w:szCs w:val="28"/>
        </w:rPr>
        <w:t>Dès la publication de l’arrêté d’ouverture d’enquête, toute personne peut sur sa demande et à ses frais (photocopies et éditions papiers payantes), obtenir communication de copies dudit dossier auprès de la commune de Santa-Maria-Poggio.</w:t>
      </w:r>
    </w:p>
    <w:p w14:paraId="5505A961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3FD843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  <w:r w:rsidRPr="001A391C">
        <w:rPr>
          <w:rFonts w:asciiTheme="minorHAnsi" w:hAnsiTheme="minorHAnsi" w:cstheme="minorHAnsi"/>
          <w:sz w:val="28"/>
          <w:szCs w:val="28"/>
        </w:rPr>
        <w:t>Pendant la durée de l’enquête publique, chacun peut consigner ses observations, propositions et contre-propositions sur le registre d'enquête déposé en mairie. Elles peuvent également être adressées par correspondance à la mairie de Santa-Maria-Poggio, à l’attention de Monsieur le commissaire enquêteur.</w:t>
      </w:r>
    </w:p>
    <w:p w14:paraId="0D585D02" w14:textId="77777777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F4C0F7" w14:textId="163CC8F3" w:rsidR="001A391C" w:rsidRPr="001A391C" w:rsidRDefault="001A391C" w:rsidP="001A391C">
      <w:pPr>
        <w:jc w:val="both"/>
        <w:rPr>
          <w:rFonts w:asciiTheme="minorHAnsi" w:hAnsiTheme="minorHAnsi" w:cstheme="minorHAnsi"/>
          <w:sz w:val="28"/>
          <w:szCs w:val="28"/>
        </w:rPr>
      </w:pPr>
      <w:r w:rsidRPr="001A391C">
        <w:rPr>
          <w:rFonts w:asciiTheme="minorHAnsi" w:hAnsiTheme="minorHAnsi" w:cstheme="minorHAnsi"/>
          <w:sz w:val="28"/>
          <w:szCs w:val="28"/>
        </w:rPr>
        <w:t xml:space="preserve">En outre, une version numérisée du dossier de projet d’élaboration de plan local d’urbanisme (PLU) sera consultable sur le site informatique dédié suivant, lequel met à disposition du public un registre d’enquête dématérialisé : </w:t>
      </w:r>
      <w:r w:rsidR="002103D3" w:rsidRPr="002103D3">
        <w:rPr>
          <w:rFonts w:ascii="Calibri" w:hAnsi="Calibri" w:cs="Calibri"/>
          <w:b/>
          <w:sz w:val="28"/>
          <w:szCs w:val="28"/>
        </w:rPr>
        <w:t>https://www.registre-dematerialise.fr/4587</w:t>
      </w:r>
    </w:p>
    <w:p w14:paraId="759B6FC9" w14:textId="77777777" w:rsidR="001A391C" w:rsidRPr="001A391C" w:rsidRDefault="001A391C" w:rsidP="001A391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856DE7" w14:textId="77777777" w:rsidR="002103D3" w:rsidRPr="002103D3" w:rsidRDefault="001A391C" w:rsidP="002103D3">
      <w:pPr>
        <w:rPr>
          <w:rFonts w:ascii="Calibri" w:hAnsi="Calibri" w:cs="Calibri"/>
          <w:b/>
          <w:sz w:val="28"/>
          <w:szCs w:val="28"/>
        </w:rPr>
      </w:pPr>
      <w:r w:rsidRPr="001A391C">
        <w:rPr>
          <w:rFonts w:asciiTheme="minorHAnsi" w:hAnsiTheme="minorHAnsi" w:cstheme="minorHAnsi"/>
          <w:sz w:val="28"/>
          <w:szCs w:val="28"/>
        </w:rPr>
        <w:t xml:space="preserve">Les observations, propositions et contre-propositions transmises par courriel seront également publiées sur le registre dématérialisé et consultables. Elles peuvent être adressées à l’adresse suivante : </w:t>
      </w:r>
      <w:r w:rsidR="002103D3">
        <w:rPr>
          <w:rFonts w:asciiTheme="minorHAnsi" w:hAnsiTheme="minorHAnsi" w:cstheme="minorHAnsi"/>
          <w:sz w:val="28"/>
          <w:szCs w:val="28"/>
        </w:rPr>
        <w:t xml:space="preserve"> </w:t>
      </w:r>
      <w:r w:rsidR="002103D3" w:rsidRPr="002103D3">
        <w:rPr>
          <w:rFonts w:ascii="Calibri" w:hAnsi="Calibri" w:cs="Calibri"/>
          <w:b/>
          <w:sz w:val="28"/>
          <w:szCs w:val="28"/>
        </w:rPr>
        <w:t>enquete-publique-4587@registre-dematerialise.fr</w:t>
      </w:r>
    </w:p>
    <w:p w14:paraId="48375363" w14:textId="77777777" w:rsidR="00204363" w:rsidRPr="00204363" w:rsidRDefault="00204363" w:rsidP="0020436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D86D36F" w14:textId="77777777" w:rsidR="00120720" w:rsidRPr="00120720" w:rsidRDefault="00120720" w:rsidP="001207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120720">
        <w:rPr>
          <w:rFonts w:asciiTheme="minorHAnsi" w:hAnsiTheme="minorHAnsi" w:cstheme="minorHAnsi"/>
          <w:b/>
          <w:sz w:val="28"/>
          <w:szCs w:val="28"/>
          <w:u w:val="single"/>
        </w:rPr>
        <w:t>Permanences du commissaire enquêteur :</w:t>
      </w:r>
      <w:r w:rsidRPr="00120720">
        <w:rPr>
          <w:rFonts w:asciiTheme="minorHAnsi" w:hAnsiTheme="minorHAnsi" w:cstheme="minorHAnsi"/>
          <w:sz w:val="28"/>
          <w:szCs w:val="28"/>
        </w:rPr>
        <w:t xml:space="preserve"> pendant la durée de l’enquête publique, Monsieur le commissaire enquêteur se tiendra à la disposition du public en mairie pour toute demande d’information se rapportant à l’objet de l’enquête et recevoir les observations, propositions et contre-propositions, écrites et orales, aux jours et horaires suivants : </w:t>
      </w:r>
    </w:p>
    <w:p w14:paraId="086A1455" w14:textId="77777777" w:rsidR="00120720" w:rsidRPr="00120720" w:rsidRDefault="00120720" w:rsidP="00120720">
      <w:pPr>
        <w:rPr>
          <w:rFonts w:asciiTheme="minorHAnsi" w:hAnsiTheme="minorHAnsi" w:cstheme="minorHAnsi"/>
          <w:sz w:val="28"/>
          <w:szCs w:val="28"/>
        </w:rPr>
      </w:pPr>
    </w:p>
    <w:p w14:paraId="689AAD89" w14:textId="77777777" w:rsidR="00120720" w:rsidRPr="00120720" w:rsidRDefault="00120720" w:rsidP="0012072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120720">
        <w:rPr>
          <w:rFonts w:asciiTheme="minorHAnsi" w:hAnsiTheme="minorHAnsi" w:cstheme="minorHAnsi"/>
          <w:b/>
          <w:sz w:val="28"/>
          <w:szCs w:val="28"/>
        </w:rPr>
        <w:t>Le 18 avril de 9h à 12h00 et de 14h à 17h ;</w:t>
      </w:r>
    </w:p>
    <w:p w14:paraId="11004481" w14:textId="77777777" w:rsidR="00120720" w:rsidRPr="00120720" w:rsidRDefault="00120720" w:rsidP="0012072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120720">
        <w:rPr>
          <w:rFonts w:asciiTheme="minorHAnsi" w:hAnsiTheme="minorHAnsi" w:cstheme="minorHAnsi"/>
          <w:b/>
          <w:sz w:val="28"/>
          <w:szCs w:val="28"/>
        </w:rPr>
        <w:t>Le 27 avril de 9h00 à 12h00 et de 14h à 17h ;</w:t>
      </w:r>
    </w:p>
    <w:p w14:paraId="5250B346" w14:textId="77777777" w:rsidR="00120720" w:rsidRPr="00120720" w:rsidRDefault="00120720" w:rsidP="0012072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120720">
        <w:rPr>
          <w:rFonts w:asciiTheme="minorHAnsi" w:hAnsiTheme="minorHAnsi" w:cstheme="minorHAnsi"/>
          <w:b/>
          <w:sz w:val="28"/>
          <w:szCs w:val="28"/>
        </w:rPr>
        <w:t>Le 05 mai de 9h00 à 12h00 et de 14h à 17h ;</w:t>
      </w:r>
    </w:p>
    <w:p w14:paraId="7CFA56EC" w14:textId="77777777" w:rsidR="00120720" w:rsidRPr="00120720" w:rsidRDefault="00120720" w:rsidP="0012072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120720">
        <w:rPr>
          <w:rFonts w:asciiTheme="minorHAnsi" w:hAnsiTheme="minorHAnsi" w:cstheme="minorHAnsi"/>
          <w:b/>
          <w:sz w:val="28"/>
          <w:szCs w:val="28"/>
        </w:rPr>
        <w:t>Le 22 mai de 9h00 à 12h00 et de 14h à 17h (clôture d'enquête).</w:t>
      </w:r>
    </w:p>
    <w:p w14:paraId="2AE59B6A" w14:textId="77777777" w:rsidR="00120720" w:rsidRPr="00120720" w:rsidRDefault="00120720" w:rsidP="001207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FFFF"/>
          <w:sz w:val="28"/>
          <w:szCs w:val="28"/>
        </w:rPr>
      </w:pPr>
    </w:p>
    <w:p w14:paraId="4587F8C4" w14:textId="77777777" w:rsidR="00120720" w:rsidRPr="00120720" w:rsidRDefault="00120720" w:rsidP="00120720">
      <w:pPr>
        <w:jc w:val="both"/>
        <w:rPr>
          <w:rFonts w:asciiTheme="minorHAnsi" w:hAnsiTheme="minorHAnsi" w:cstheme="minorHAnsi"/>
          <w:sz w:val="28"/>
          <w:szCs w:val="28"/>
        </w:rPr>
      </w:pPr>
      <w:r w:rsidRPr="00120720">
        <w:rPr>
          <w:rFonts w:asciiTheme="minorHAnsi" w:hAnsiTheme="minorHAnsi" w:cstheme="minorHAnsi"/>
          <w:sz w:val="28"/>
          <w:szCs w:val="28"/>
        </w:rPr>
        <w:t xml:space="preserve">Pendant la durée de l'enquête, le commissaire enquêteur pourra en outre : </w:t>
      </w:r>
    </w:p>
    <w:p w14:paraId="0C5F4715" w14:textId="77777777" w:rsidR="00120720" w:rsidRPr="00120720" w:rsidRDefault="00120720" w:rsidP="0012072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3695DE" w14:textId="77777777" w:rsidR="00120720" w:rsidRPr="00120720" w:rsidRDefault="00120720" w:rsidP="00120720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120720">
        <w:rPr>
          <w:rFonts w:asciiTheme="minorHAnsi" w:hAnsiTheme="minorHAnsi" w:cstheme="minorHAnsi"/>
          <w:kern w:val="16"/>
          <w:sz w:val="28"/>
          <w:szCs w:val="28"/>
        </w:rPr>
        <w:t xml:space="preserve">Recevoir toute information et, s’il estime que des documents sont utiles à la bonne information du public, demander à la commune de communiquer ces documents au public ; </w:t>
      </w:r>
    </w:p>
    <w:p w14:paraId="4F204A0D" w14:textId="77777777" w:rsidR="00120720" w:rsidRPr="00120720" w:rsidRDefault="00120720" w:rsidP="00120720">
      <w:pPr>
        <w:ind w:left="-77"/>
        <w:jc w:val="both"/>
        <w:rPr>
          <w:rFonts w:asciiTheme="minorHAnsi" w:hAnsiTheme="minorHAnsi" w:cstheme="minorHAnsi"/>
          <w:kern w:val="16"/>
          <w:sz w:val="28"/>
          <w:szCs w:val="28"/>
        </w:rPr>
      </w:pPr>
    </w:p>
    <w:p w14:paraId="24C5BDD9" w14:textId="77777777" w:rsidR="00120720" w:rsidRPr="00120720" w:rsidRDefault="00120720" w:rsidP="00120720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120720">
        <w:rPr>
          <w:rFonts w:asciiTheme="minorHAnsi" w:hAnsiTheme="minorHAnsi" w:cstheme="minorHAnsi"/>
          <w:kern w:val="16"/>
          <w:sz w:val="28"/>
          <w:szCs w:val="28"/>
        </w:rPr>
        <w:t xml:space="preserve">Visiter les lieux concernés, à l'exception des lieux d'habitation, après en avoir informé au préalable les propriétaires et les occupants ; </w:t>
      </w:r>
    </w:p>
    <w:p w14:paraId="5111019A" w14:textId="77777777" w:rsidR="00120720" w:rsidRPr="00120720" w:rsidRDefault="00120720" w:rsidP="00120720">
      <w:p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</w:p>
    <w:p w14:paraId="14774DA2" w14:textId="77777777" w:rsidR="00120720" w:rsidRPr="00120720" w:rsidRDefault="00120720" w:rsidP="00120720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120720">
        <w:rPr>
          <w:rFonts w:asciiTheme="minorHAnsi" w:hAnsiTheme="minorHAnsi" w:cstheme="minorHAnsi"/>
          <w:kern w:val="16"/>
          <w:sz w:val="28"/>
          <w:szCs w:val="28"/>
        </w:rPr>
        <w:t xml:space="preserve">Entendre toutes les personnes concernées par le projet qui en font la demande et convoquer toutes les personnes dont elle juge l'audition utile ; </w:t>
      </w:r>
    </w:p>
    <w:p w14:paraId="3FEA0DC7" w14:textId="77777777" w:rsidR="00120720" w:rsidRPr="00120720" w:rsidRDefault="00120720" w:rsidP="00120720">
      <w:p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</w:p>
    <w:p w14:paraId="111F618A" w14:textId="77777777" w:rsidR="00120720" w:rsidRPr="00120720" w:rsidRDefault="00120720" w:rsidP="00120720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  <w:kern w:val="16"/>
          <w:sz w:val="28"/>
          <w:szCs w:val="28"/>
        </w:rPr>
      </w:pPr>
      <w:r w:rsidRPr="00120720">
        <w:rPr>
          <w:rFonts w:asciiTheme="minorHAnsi" w:hAnsiTheme="minorHAnsi" w:cstheme="minorHAnsi"/>
          <w:kern w:val="16"/>
          <w:sz w:val="28"/>
          <w:szCs w:val="28"/>
        </w:rPr>
        <w:t>Organiser, sous sa présidence, toute réunion d'information et d'échange avec le public en présence du maître d'ouvrage.</w:t>
      </w:r>
    </w:p>
    <w:p w14:paraId="7BEDA13A" w14:textId="77777777" w:rsidR="00120720" w:rsidRPr="00120720" w:rsidRDefault="00120720" w:rsidP="001207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64F33D1" w14:textId="77777777" w:rsidR="00120720" w:rsidRPr="00120720" w:rsidRDefault="00120720" w:rsidP="001207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0783BB9C" w14:textId="77777777" w:rsidR="00120720" w:rsidRPr="00120720" w:rsidRDefault="00120720" w:rsidP="0012072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20720">
        <w:rPr>
          <w:rFonts w:asciiTheme="minorHAnsi" w:hAnsiTheme="minorHAnsi" w:cstheme="minorHAnsi"/>
          <w:b/>
          <w:sz w:val="28"/>
          <w:szCs w:val="28"/>
          <w:u w:val="single"/>
        </w:rPr>
        <w:t>Toutes informations peuvent être demandées en mairie</w:t>
      </w:r>
    </w:p>
    <w:p w14:paraId="63C10B9D" w14:textId="77777777" w:rsidR="00204363" w:rsidRPr="00120720" w:rsidRDefault="00204363" w:rsidP="001207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204363" w:rsidRPr="00120720" w:rsidSect="00204363">
      <w:pgSz w:w="16839" w:h="23814" w:code="8"/>
      <w:pgMar w:top="993" w:right="284" w:bottom="709" w:left="42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514A"/>
    <w:multiLevelType w:val="hybridMultilevel"/>
    <w:tmpl w:val="A1B64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516"/>
    <w:multiLevelType w:val="hybridMultilevel"/>
    <w:tmpl w:val="F5DEE7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2317C"/>
    <w:multiLevelType w:val="multilevel"/>
    <w:tmpl w:val="1D9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4740D7"/>
    <w:multiLevelType w:val="hybridMultilevel"/>
    <w:tmpl w:val="564C0580"/>
    <w:lvl w:ilvl="0" w:tplc="5D483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330866">
    <w:abstractNumId w:val="3"/>
  </w:num>
  <w:num w:numId="2" w16cid:durableId="70740347">
    <w:abstractNumId w:val="1"/>
  </w:num>
  <w:num w:numId="3" w16cid:durableId="1945728734">
    <w:abstractNumId w:val="2"/>
  </w:num>
  <w:num w:numId="4" w16cid:durableId="93397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FA"/>
    <w:rsid w:val="000C5783"/>
    <w:rsid w:val="00120720"/>
    <w:rsid w:val="001A391C"/>
    <w:rsid w:val="001D4727"/>
    <w:rsid w:val="00204363"/>
    <w:rsid w:val="002103D3"/>
    <w:rsid w:val="0021589C"/>
    <w:rsid w:val="00230530"/>
    <w:rsid w:val="002636FA"/>
    <w:rsid w:val="002A53E5"/>
    <w:rsid w:val="00306456"/>
    <w:rsid w:val="00325A0D"/>
    <w:rsid w:val="003A6013"/>
    <w:rsid w:val="00410A35"/>
    <w:rsid w:val="004408B1"/>
    <w:rsid w:val="004960CE"/>
    <w:rsid w:val="004A0289"/>
    <w:rsid w:val="004D130B"/>
    <w:rsid w:val="004F23A0"/>
    <w:rsid w:val="00524484"/>
    <w:rsid w:val="00663C03"/>
    <w:rsid w:val="006C6DB2"/>
    <w:rsid w:val="00700215"/>
    <w:rsid w:val="00702C32"/>
    <w:rsid w:val="00734480"/>
    <w:rsid w:val="0075459D"/>
    <w:rsid w:val="007B2DFC"/>
    <w:rsid w:val="00815602"/>
    <w:rsid w:val="00885676"/>
    <w:rsid w:val="00895845"/>
    <w:rsid w:val="009034BC"/>
    <w:rsid w:val="00931439"/>
    <w:rsid w:val="00961474"/>
    <w:rsid w:val="009C3889"/>
    <w:rsid w:val="00A30734"/>
    <w:rsid w:val="00B111D6"/>
    <w:rsid w:val="00BE787E"/>
    <w:rsid w:val="00C04A84"/>
    <w:rsid w:val="00C9691F"/>
    <w:rsid w:val="00D1560B"/>
    <w:rsid w:val="00D47B9F"/>
    <w:rsid w:val="00DB1FE5"/>
    <w:rsid w:val="00DE7752"/>
    <w:rsid w:val="00E32A5A"/>
    <w:rsid w:val="00E37722"/>
    <w:rsid w:val="00E823DD"/>
    <w:rsid w:val="00EB3BC3"/>
    <w:rsid w:val="00F7212B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oNotEmbedSmartTags/>
  <w:decimalSymbol w:val=","/>
  <w:listSeparator w:val=";"/>
  <w14:docId w14:val="6C21D15A"/>
  <w15:docId w15:val="{C0A55522-DE8C-4E8C-A332-21B2172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8A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0A3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0A3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10A35"/>
    <w:pPr>
      <w:ind w:left="720"/>
      <w:contextualSpacing/>
    </w:pPr>
  </w:style>
  <w:style w:type="paragraph" w:customStyle="1" w:styleId="v1msonormal">
    <w:name w:val="v1msonormal"/>
    <w:basedOn w:val="Normal"/>
    <w:rsid w:val="0012072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ACBE-56D6-4118-9B09-C902328D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D’ENQUETE PUBLIQUE</vt:lpstr>
    </vt:vector>
  </TitlesOfParts>
  <Company>AUDE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D’ENQUETE PUBLIQUE</dc:title>
  <dc:creator>ERIC MARRO</dc:creator>
  <cp:lastModifiedBy>Jean-Baptiste Tristani</cp:lastModifiedBy>
  <cp:revision>2</cp:revision>
  <cp:lastPrinted>2019-10-11T08:35:00Z</cp:lastPrinted>
  <dcterms:created xsi:type="dcterms:W3CDTF">2023-03-30T15:09:00Z</dcterms:created>
  <dcterms:modified xsi:type="dcterms:W3CDTF">2023-03-30T15:09:00Z</dcterms:modified>
</cp:coreProperties>
</file>